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6B3" w:rsidRPr="00574746" w:rsidRDefault="00006B01" w:rsidP="00574746">
      <w:pPr>
        <w:shd w:val="clear" w:color="auto" w:fill="FFFFFF"/>
        <w:suppressAutoHyphens/>
        <w:spacing w:line="276" w:lineRule="auto"/>
        <w:ind w:left="240" w:right="315"/>
        <w:rPr>
          <w:rFonts w:eastAsia="Arial Unicode MS"/>
          <w:b/>
          <w:bCs/>
          <w:kern w:val="1"/>
          <w:sz w:val="20"/>
          <w:szCs w:val="20"/>
          <w:u w:val="single"/>
          <w:lang w:eastAsia="hi-IN" w:bidi="hi-IN"/>
        </w:rPr>
      </w:pPr>
      <w:r w:rsidRPr="00006B01">
        <w:rPr>
          <w:rFonts w:eastAsia="Arial Unicode MS"/>
          <w:bCs/>
          <w:kern w:val="1"/>
          <w:sz w:val="20"/>
          <w:szCs w:val="20"/>
          <w:lang w:eastAsia="hi-IN" w:bidi="hi-IN"/>
        </w:rPr>
        <w:t xml:space="preserve">Příloha č. </w:t>
      </w:r>
      <w:r w:rsidR="00C2193A">
        <w:rPr>
          <w:rFonts w:eastAsia="Arial Unicode MS"/>
          <w:bCs/>
          <w:kern w:val="1"/>
          <w:sz w:val="20"/>
          <w:szCs w:val="20"/>
          <w:lang w:eastAsia="hi-IN" w:bidi="hi-IN"/>
        </w:rPr>
        <w:t>5</w:t>
      </w:r>
      <w:r w:rsidR="00C2663D">
        <w:rPr>
          <w:rFonts w:eastAsia="Arial Unicode MS"/>
          <w:bCs/>
          <w:kern w:val="1"/>
          <w:sz w:val="20"/>
          <w:szCs w:val="20"/>
          <w:lang w:eastAsia="hi-IN" w:bidi="hi-IN"/>
        </w:rPr>
        <w:t xml:space="preserve"> ZD</w:t>
      </w:r>
    </w:p>
    <w:p w:rsidR="00006B01" w:rsidRPr="00006B01" w:rsidRDefault="00006B01" w:rsidP="00006B01">
      <w:pPr>
        <w:shd w:val="clear" w:color="auto" w:fill="FFFFFF"/>
        <w:suppressAutoHyphens/>
        <w:spacing w:line="276" w:lineRule="auto"/>
        <w:ind w:left="240" w:right="315"/>
        <w:jc w:val="center"/>
        <w:rPr>
          <w:rFonts w:eastAsia="Arial Unicode MS"/>
          <w:b/>
          <w:bCs/>
          <w:kern w:val="1"/>
          <w:sz w:val="28"/>
          <w:szCs w:val="28"/>
          <w:u w:val="single"/>
          <w:lang w:eastAsia="hi-IN" w:bidi="hi-IN"/>
        </w:rPr>
      </w:pPr>
      <w:r w:rsidRPr="00006B01">
        <w:rPr>
          <w:rFonts w:eastAsia="Arial Unicode MS"/>
          <w:b/>
          <w:bCs/>
          <w:kern w:val="1"/>
          <w:sz w:val="28"/>
          <w:szCs w:val="28"/>
          <w:u w:val="single"/>
          <w:lang w:eastAsia="hi-IN" w:bidi="hi-IN"/>
        </w:rPr>
        <w:t>Seznam dokladů, kterými uchazeči prokazují technické kvalifikační předpoklady</w:t>
      </w:r>
    </w:p>
    <w:p w:rsidR="003516B1" w:rsidRDefault="003516B1" w:rsidP="00006B01">
      <w:pPr>
        <w:widowControl w:val="0"/>
        <w:suppressAutoHyphens/>
        <w:jc w:val="center"/>
        <w:rPr>
          <w:rFonts w:eastAsia="Arial Unicode MS" w:cs="Mangal"/>
          <w:kern w:val="1"/>
          <w:sz w:val="16"/>
          <w:szCs w:val="16"/>
          <w:lang w:eastAsia="hi-IN" w:bidi="hi-IN"/>
        </w:rPr>
      </w:pPr>
    </w:p>
    <w:p w:rsidR="00F816B3" w:rsidRPr="00006B01" w:rsidRDefault="00F816B3" w:rsidP="00006B01">
      <w:pPr>
        <w:widowControl w:val="0"/>
        <w:suppressAutoHyphens/>
        <w:jc w:val="center"/>
        <w:rPr>
          <w:rFonts w:eastAsia="Arial Unicode MS" w:cs="Mangal"/>
          <w:kern w:val="1"/>
          <w:sz w:val="16"/>
          <w:szCs w:val="16"/>
          <w:lang w:eastAsia="hi-IN" w:bidi="hi-IN"/>
        </w:rPr>
      </w:pPr>
    </w:p>
    <w:tbl>
      <w:tblPr>
        <w:tblpPr w:leftFromText="141" w:rightFromText="141" w:vertAnchor="text" w:tblpXSpec="center" w:tblpY="1"/>
        <w:tblOverlap w:val="never"/>
        <w:tblW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7"/>
        <w:gridCol w:w="6625"/>
      </w:tblGrid>
      <w:tr w:rsidR="005F4C32" w:rsidRPr="00006B01" w:rsidTr="00D446A0">
        <w:trPr>
          <w:trHeight w:val="284"/>
        </w:trPr>
        <w:tc>
          <w:tcPr>
            <w:tcW w:w="5027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5F4C32" w:rsidRPr="00006B01" w:rsidRDefault="005F4C32" w:rsidP="00006B01">
            <w:pPr>
              <w:widowControl w:val="0"/>
              <w:suppressAutoHyphens/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662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4C32" w:rsidRDefault="005F4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Nemocnice Havlíčkův Brod, příspěvková organizace</w:t>
            </w:r>
          </w:p>
        </w:tc>
      </w:tr>
      <w:tr w:rsidR="005F4C32" w:rsidRPr="00006B01" w:rsidTr="00D446A0">
        <w:trPr>
          <w:trHeight w:val="284"/>
        </w:trPr>
        <w:tc>
          <w:tcPr>
            <w:tcW w:w="5027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F4C32" w:rsidRPr="00006B01" w:rsidRDefault="005F4C32" w:rsidP="00006B01">
            <w:pPr>
              <w:widowControl w:val="0"/>
              <w:suppressAutoHyphens/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662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4C32" w:rsidRDefault="005F4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Husova 2624, 580 22 Havlíčkův Brod</w:t>
            </w:r>
          </w:p>
        </w:tc>
      </w:tr>
      <w:tr w:rsidR="005F4C32" w:rsidRPr="00006B01" w:rsidTr="00D446A0">
        <w:trPr>
          <w:trHeight w:val="284"/>
        </w:trPr>
        <w:tc>
          <w:tcPr>
            <w:tcW w:w="5027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F4C32" w:rsidRPr="00006B01" w:rsidRDefault="005F4C32" w:rsidP="00006B01">
            <w:pPr>
              <w:widowControl w:val="0"/>
              <w:suppressAutoHyphens/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662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4C32" w:rsidRDefault="005F4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</w:rPr>
              <w:t>Rezničenkem</w:t>
            </w:r>
            <w:proofErr w:type="spellEnd"/>
          </w:p>
        </w:tc>
      </w:tr>
      <w:tr w:rsidR="005F4C32" w:rsidRPr="00006B01" w:rsidTr="00D446A0">
        <w:trPr>
          <w:trHeight w:val="284"/>
        </w:trPr>
        <w:tc>
          <w:tcPr>
            <w:tcW w:w="5027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F4C32" w:rsidRPr="00006B01" w:rsidRDefault="005F4C32" w:rsidP="00006B01">
            <w:pPr>
              <w:widowControl w:val="0"/>
              <w:suppressAutoHyphens/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  <w:t>IČ</w:t>
            </w:r>
            <w:r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  <w:t>O</w:t>
            </w:r>
            <w:r w:rsidRPr="00006B01"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  <w:t>:</w:t>
            </w:r>
          </w:p>
        </w:tc>
        <w:tc>
          <w:tcPr>
            <w:tcW w:w="662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4C32" w:rsidRDefault="005F4C3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00179540</w:t>
            </w:r>
          </w:p>
        </w:tc>
      </w:tr>
      <w:tr w:rsidR="001C2613" w:rsidRPr="00006B01" w:rsidTr="00D446A0">
        <w:trPr>
          <w:trHeight w:val="284"/>
        </w:trPr>
        <w:tc>
          <w:tcPr>
            <w:tcW w:w="5027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1C2613" w:rsidRPr="00006B01" w:rsidRDefault="001C2613" w:rsidP="00006B01">
            <w:pPr>
              <w:widowControl w:val="0"/>
              <w:suppressAutoHyphens/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662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2613" w:rsidRPr="001658A6" w:rsidRDefault="001C2613" w:rsidP="00457D9D">
            <w:pPr>
              <w:rPr>
                <w:b/>
                <w:sz w:val="20"/>
                <w:szCs w:val="20"/>
              </w:rPr>
            </w:pPr>
            <w:r w:rsidRPr="001658A6">
              <w:rPr>
                <w:b/>
                <w:sz w:val="20"/>
                <w:szCs w:val="20"/>
              </w:rPr>
              <w:t>Výměna zdroje ionizujícího záření v terapeutickém kobaltovém ozařovači</w:t>
            </w:r>
          </w:p>
        </w:tc>
      </w:tr>
      <w:tr w:rsidR="001C2613" w:rsidRPr="00006B01" w:rsidTr="00D446A0">
        <w:trPr>
          <w:trHeight w:val="284"/>
        </w:trPr>
        <w:tc>
          <w:tcPr>
            <w:tcW w:w="5027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1C2613" w:rsidRPr="00006B01" w:rsidRDefault="001C2613" w:rsidP="00006B01">
            <w:pPr>
              <w:widowControl w:val="0"/>
              <w:suppressAutoHyphens/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662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2613" w:rsidRDefault="001C2613" w:rsidP="00457D9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podlimitní veřejná zakázka na dodávky / otevřené řízení</w:t>
            </w:r>
          </w:p>
        </w:tc>
      </w:tr>
      <w:tr w:rsidR="001C2613" w:rsidRPr="00006B01" w:rsidTr="00D446A0">
        <w:trPr>
          <w:trHeight w:val="284"/>
        </w:trPr>
        <w:tc>
          <w:tcPr>
            <w:tcW w:w="5027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1C2613" w:rsidRPr="00006B01" w:rsidRDefault="001C2613" w:rsidP="00006B01">
            <w:pPr>
              <w:widowControl w:val="0"/>
              <w:suppressAutoHyphens/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006B01"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  <w:t>ev.č</w:t>
            </w:r>
            <w:proofErr w:type="spellEnd"/>
            <w:r w:rsidRPr="00006B01"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  <w:t>. VZ ve Věstníku veřejných zakázek:</w:t>
            </w:r>
          </w:p>
        </w:tc>
        <w:tc>
          <w:tcPr>
            <w:tcW w:w="662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2613" w:rsidRDefault="00B817A4" w:rsidP="00457D9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>0671</w:t>
            </w:r>
          </w:p>
        </w:tc>
      </w:tr>
      <w:tr w:rsidR="001C2613" w:rsidRPr="00006B01" w:rsidTr="00D446A0">
        <w:trPr>
          <w:trHeight w:val="284"/>
        </w:trPr>
        <w:tc>
          <w:tcPr>
            <w:tcW w:w="502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1C2613" w:rsidRPr="00006B01" w:rsidRDefault="001C2613" w:rsidP="00006B01">
            <w:pPr>
              <w:widowControl w:val="0"/>
              <w:suppressAutoHyphens/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i/>
                <w:kern w:val="1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662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2613" w:rsidRDefault="001C2613" w:rsidP="007857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VZ/</w:t>
            </w:r>
            <w:r w:rsidR="00785782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/</w:t>
            </w:r>
            <w:r w:rsidR="00785782">
              <w:rPr>
                <w:b/>
                <w:sz w:val="20"/>
                <w:szCs w:val="20"/>
              </w:rPr>
              <w:t>2014</w:t>
            </w:r>
          </w:p>
        </w:tc>
      </w:tr>
    </w:tbl>
    <w:p w:rsidR="00006B01" w:rsidRPr="00006B01" w:rsidRDefault="00006B01" w:rsidP="00006B01">
      <w:pPr>
        <w:widowControl w:val="0"/>
        <w:suppressAutoHyphens/>
        <w:jc w:val="center"/>
        <w:rPr>
          <w:rFonts w:eastAsia="Arial Unicode MS" w:cs="Mangal"/>
          <w:b/>
          <w:kern w:val="1"/>
          <w:sz w:val="16"/>
          <w:szCs w:val="16"/>
          <w:lang w:eastAsia="hi-IN" w:bidi="hi-IN"/>
        </w:rPr>
      </w:pPr>
      <w:r w:rsidRPr="00006B01">
        <w:rPr>
          <w:rFonts w:eastAsia="Arial Unicode MS" w:cs="Mangal"/>
          <w:b/>
          <w:kern w:val="1"/>
          <w:sz w:val="16"/>
          <w:szCs w:val="16"/>
          <w:lang w:eastAsia="hi-IN" w:bidi="hi-IN"/>
        </w:rPr>
        <w:br w:type="textWrapping" w:clear="all"/>
      </w:r>
    </w:p>
    <w:p w:rsidR="00F816B3" w:rsidRDefault="00F816B3" w:rsidP="003516B1">
      <w:pPr>
        <w:keepNext/>
        <w:spacing w:line="360" w:lineRule="auto"/>
        <w:jc w:val="center"/>
        <w:outlineLvl w:val="2"/>
        <w:rPr>
          <w:bCs/>
          <w:sz w:val="22"/>
          <w:szCs w:val="22"/>
        </w:rPr>
      </w:pPr>
    </w:p>
    <w:p w:rsidR="00006B01" w:rsidRPr="00006B01" w:rsidRDefault="00006B01" w:rsidP="003516B1">
      <w:pPr>
        <w:keepNext/>
        <w:spacing w:line="360" w:lineRule="auto"/>
        <w:jc w:val="center"/>
        <w:outlineLvl w:val="2"/>
        <w:rPr>
          <w:bCs/>
          <w:sz w:val="22"/>
          <w:szCs w:val="22"/>
        </w:rPr>
      </w:pPr>
      <w:r w:rsidRPr="00006B01">
        <w:rPr>
          <w:bCs/>
          <w:sz w:val="22"/>
          <w:szCs w:val="22"/>
        </w:rPr>
        <w:t xml:space="preserve">Technické kvalifikační předpoklady v souladu s § 56 odst. 1 písm. a)  a f)  Zákona č. 137/2006 Sb., o veřejných zakázkách ve znění pozdějších předpisů </w:t>
      </w:r>
    </w:p>
    <w:p w:rsidR="00006B01" w:rsidRDefault="00006B01" w:rsidP="003516B1">
      <w:pPr>
        <w:keepNext/>
        <w:tabs>
          <w:tab w:val="left" w:pos="1440"/>
        </w:tabs>
        <w:spacing w:line="360" w:lineRule="auto"/>
        <w:jc w:val="center"/>
        <w:outlineLvl w:val="2"/>
        <w:rPr>
          <w:bCs/>
          <w:sz w:val="22"/>
          <w:szCs w:val="22"/>
        </w:rPr>
      </w:pPr>
      <w:r w:rsidRPr="00006B01">
        <w:rPr>
          <w:bCs/>
          <w:sz w:val="22"/>
          <w:szCs w:val="22"/>
        </w:rPr>
        <w:t xml:space="preserve">(dále jen „zákon“) resp. článkem 8.5 zadávací dokumentace ke shora uvedené veřejné zakázce </w:t>
      </w:r>
      <w:r w:rsidRPr="00F151B1">
        <w:rPr>
          <w:bCs/>
          <w:color w:val="000000" w:themeColor="text1"/>
          <w:sz w:val="22"/>
          <w:szCs w:val="22"/>
        </w:rPr>
        <w:t xml:space="preserve"> </w:t>
      </w:r>
      <w:r w:rsidRPr="00006B01">
        <w:rPr>
          <w:bCs/>
          <w:sz w:val="22"/>
          <w:szCs w:val="22"/>
        </w:rPr>
        <w:t xml:space="preserve">(dále jen „zadávací dokumentace) </w:t>
      </w:r>
    </w:p>
    <w:p w:rsidR="00F816B3" w:rsidRPr="00006B01" w:rsidRDefault="00F816B3" w:rsidP="003516B1">
      <w:pPr>
        <w:keepNext/>
        <w:tabs>
          <w:tab w:val="left" w:pos="1440"/>
        </w:tabs>
        <w:spacing w:line="360" w:lineRule="auto"/>
        <w:jc w:val="center"/>
        <w:outlineLvl w:val="2"/>
        <w:rPr>
          <w:bCs/>
          <w:sz w:val="22"/>
          <w:szCs w:val="22"/>
        </w:rPr>
      </w:pPr>
    </w:p>
    <w:tbl>
      <w:tblPr>
        <w:tblW w:w="13901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5670"/>
        <w:gridCol w:w="2551"/>
        <w:gridCol w:w="1418"/>
        <w:gridCol w:w="2693"/>
        <w:gridCol w:w="850"/>
      </w:tblGrid>
      <w:tr w:rsidR="00006B01" w:rsidRPr="00006B01" w:rsidTr="0013701A">
        <w:trPr>
          <w:trHeight w:val="454"/>
        </w:trPr>
        <w:tc>
          <w:tcPr>
            <w:tcW w:w="13901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jc w:val="center"/>
              <w:rPr>
                <w:rFonts w:eastAsia="Arial Unicode MS" w:cs="Mangal"/>
                <w:b/>
                <w:kern w:val="1"/>
                <w:sz w:val="22"/>
                <w:szCs w:val="22"/>
                <w:lang w:eastAsia="hi-IN" w:bidi="hi-IN"/>
              </w:rPr>
            </w:pPr>
            <w:r w:rsidRPr="00006B01">
              <w:rPr>
                <w:rFonts w:eastAsia="Arial Unicode MS" w:cs="Mangal"/>
                <w:b/>
                <w:kern w:val="1"/>
                <w:sz w:val="22"/>
                <w:szCs w:val="22"/>
                <w:lang w:eastAsia="hi-IN" w:bidi="hi-IN"/>
              </w:rPr>
              <w:t xml:space="preserve">Seznam dokladů prokazujících splnění požadavků uvedených v článku 8.5 zadávací dokumentace </w:t>
            </w:r>
          </w:p>
        </w:tc>
      </w:tr>
      <w:tr w:rsidR="00006B01" w:rsidRPr="00006B01" w:rsidTr="0013701A">
        <w:trPr>
          <w:trHeight w:val="888"/>
        </w:trPr>
        <w:tc>
          <w:tcPr>
            <w:tcW w:w="719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tabs>
                <w:tab w:val="left" w:pos="-4493"/>
              </w:tabs>
              <w:suppressAutoHyphens/>
              <w:spacing w:line="276" w:lineRule="auto"/>
              <w:ind w:left="-98" w:right="-10456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5670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-108"/>
              <w:jc w:val="center"/>
              <w:rPr>
                <w:rFonts w:eastAsia="Arial Unicode MS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b/>
                <w:kern w:val="1"/>
                <w:sz w:val="20"/>
                <w:szCs w:val="20"/>
                <w:lang w:eastAsia="hi-IN" w:bidi="hi-IN"/>
              </w:rPr>
              <w:t>NÁZEV DOKUMENTU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-108"/>
              <w:jc w:val="center"/>
              <w:rPr>
                <w:rFonts w:eastAsia="Arial Unicode MS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b/>
                <w:kern w:val="1"/>
                <w:sz w:val="20"/>
                <w:szCs w:val="20"/>
                <w:lang w:eastAsia="hi-IN" w:bidi="hi-IN"/>
              </w:rPr>
              <w:t>OZNAČENÍ OSOBY, KTERÁ DOKLAD VYHOTOVILA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left="-108" w:right="-108"/>
              <w:jc w:val="center"/>
              <w:rPr>
                <w:rFonts w:eastAsia="Arial Unicode MS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b/>
                <w:kern w:val="1"/>
                <w:sz w:val="20"/>
                <w:szCs w:val="20"/>
                <w:lang w:eastAsia="hi-IN" w:bidi="hi-IN"/>
              </w:rPr>
              <w:t>DATUM VYHOTOVENÍ</w:t>
            </w:r>
          </w:p>
        </w:tc>
        <w:tc>
          <w:tcPr>
            <w:tcW w:w="2693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9479C0">
            <w:pPr>
              <w:suppressAutoHyphens/>
              <w:spacing w:line="276" w:lineRule="auto"/>
              <w:ind w:right="-108"/>
              <w:jc w:val="center"/>
              <w:rPr>
                <w:rFonts w:eastAsia="Arial Unicode MS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b/>
                <w:kern w:val="1"/>
                <w:sz w:val="20"/>
                <w:szCs w:val="20"/>
                <w:lang w:eastAsia="hi-IN" w:bidi="hi-IN"/>
              </w:rPr>
              <w:t xml:space="preserve">OZNAČENÍ </w:t>
            </w:r>
            <w:r w:rsidR="009479C0">
              <w:rPr>
                <w:rFonts w:eastAsia="Arial Unicode MS" w:cs="Mangal"/>
                <w:b/>
                <w:kern w:val="1"/>
                <w:sz w:val="20"/>
                <w:szCs w:val="20"/>
                <w:lang w:eastAsia="hi-IN" w:bidi="hi-IN"/>
              </w:rPr>
              <w:t>DODÁVKY</w:t>
            </w:r>
            <w:r w:rsidRPr="00006B01">
              <w:rPr>
                <w:rFonts w:eastAsia="Arial Unicode MS" w:cs="Mangal"/>
                <w:b/>
                <w:kern w:val="1"/>
                <w:sz w:val="20"/>
                <w:szCs w:val="20"/>
                <w:lang w:eastAsia="hi-IN" w:bidi="hi-IN"/>
              </w:rPr>
              <w:t xml:space="preserve"> POSKYTNUTÉ DODAVATELEM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-108"/>
              <w:rPr>
                <w:rFonts w:eastAsia="Arial Unicode MS" w:cs="Mangal"/>
                <w:b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b/>
                <w:kern w:val="1"/>
                <w:sz w:val="20"/>
                <w:szCs w:val="20"/>
                <w:lang w:eastAsia="hi-IN" w:bidi="hi-IN"/>
              </w:rPr>
              <w:t>pozn.</w:t>
            </w:r>
          </w:p>
        </w:tc>
      </w:tr>
      <w:tr w:rsidR="00006B01" w:rsidRPr="00006B01" w:rsidTr="0013701A">
        <w:trPr>
          <w:trHeight w:val="567"/>
        </w:trPr>
        <w:tc>
          <w:tcPr>
            <w:tcW w:w="13901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jc w:val="center"/>
              <w:rPr>
                <w:rFonts w:eastAsia="Arial Unicode MS" w:cs="Mangal"/>
                <w:b/>
                <w:kern w:val="1"/>
                <w:sz w:val="22"/>
                <w:szCs w:val="22"/>
                <w:lang w:eastAsia="hi-IN" w:bidi="hi-IN"/>
              </w:rPr>
            </w:pPr>
            <w:r w:rsidRPr="00006B01">
              <w:rPr>
                <w:rFonts w:eastAsia="Arial Unicode MS" w:cs="Mangal"/>
                <w:b/>
                <w:kern w:val="1"/>
                <w:sz w:val="22"/>
                <w:szCs w:val="22"/>
                <w:lang w:eastAsia="hi-IN" w:bidi="hi-IN"/>
              </w:rPr>
              <w:t xml:space="preserve">Seznam dokladů v souladu s článkem </w:t>
            </w:r>
            <w:r w:rsidR="00E16428">
              <w:rPr>
                <w:rFonts w:eastAsia="Arial Unicode MS" w:cs="Mangal"/>
                <w:b/>
                <w:kern w:val="1"/>
                <w:sz w:val="22"/>
                <w:szCs w:val="22"/>
                <w:lang w:eastAsia="hi-IN" w:bidi="hi-IN"/>
              </w:rPr>
              <w:t xml:space="preserve">8.5 písm. </w:t>
            </w:r>
            <w:r w:rsidRPr="00006B01">
              <w:rPr>
                <w:rFonts w:eastAsia="Arial Unicode MS" w:cs="Mangal"/>
                <w:b/>
                <w:kern w:val="1"/>
                <w:sz w:val="22"/>
                <w:szCs w:val="22"/>
                <w:lang w:eastAsia="hi-IN" w:bidi="hi-IN"/>
              </w:rPr>
              <w:t>a) zadávací dokumentace</w:t>
            </w:r>
          </w:p>
        </w:tc>
      </w:tr>
      <w:tr w:rsidR="00006B01" w:rsidRPr="00006B01" w:rsidTr="00614EE3">
        <w:trPr>
          <w:trHeight w:val="851"/>
        </w:trPr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tabs>
                <w:tab w:val="left" w:pos="-4635"/>
                <w:tab w:val="left" w:pos="-4351"/>
              </w:tabs>
              <w:suppressAutoHyphens/>
              <w:spacing w:line="276" w:lineRule="auto"/>
              <w:ind w:right="-108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-108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  <w:t>Seznam významných dodávek:…………………………………………...............................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06B01" w:rsidRPr="00006B01" w:rsidTr="00614EE3">
        <w:trPr>
          <w:trHeight w:val="851"/>
        </w:trPr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-108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tabs>
                <w:tab w:val="left" w:pos="4320"/>
              </w:tabs>
              <w:suppressAutoHyphens/>
              <w:spacing w:line="276" w:lineRule="auto"/>
              <w:ind w:right="-108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  <w:t>Referenční list č. 1*:………………………………………………….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-1242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06B01" w:rsidRPr="00006B01" w:rsidTr="00614EE3">
        <w:trPr>
          <w:trHeight w:val="851"/>
        </w:trPr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-108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  <w:lastRenderedPageBreak/>
              <w:t>3.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tabs>
                <w:tab w:val="left" w:pos="4320"/>
              </w:tabs>
              <w:suppressAutoHyphens/>
              <w:spacing w:line="276" w:lineRule="auto"/>
              <w:ind w:right="-108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  <w:t>Referenční list č. 2*:………………………………………………..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5F4C32" w:rsidRPr="00006B01" w:rsidTr="00614EE3">
        <w:trPr>
          <w:trHeight w:val="851"/>
        </w:trPr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F4C32" w:rsidRPr="00006B01" w:rsidRDefault="005F4C32" w:rsidP="00006B01">
            <w:pPr>
              <w:suppressAutoHyphens/>
              <w:spacing w:line="276" w:lineRule="auto"/>
              <w:ind w:right="-108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  <w:t>4.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F4C32" w:rsidRPr="00006B01" w:rsidRDefault="005F4C32" w:rsidP="005F4C32">
            <w:pPr>
              <w:tabs>
                <w:tab w:val="left" w:pos="4320"/>
              </w:tabs>
              <w:suppressAutoHyphens/>
              <w:spacing w:line="276" w:lineRule="auto"/>
              <w:ind w:right="-108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  <w:t xml:space="preserve">Referenční list č. </w:t>
            </w:r>
            <w:r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  <w:t>3</w:t>
            </w:r>
            <w:r w:rsidRPr="00006B01"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  <w:t>*:………………………………………………..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F4C32" w:rsidRPr="00006B01" w:rsidRDefault="005F4C32" w:rsidP="00006B01">
            <w:pPr>
              <w:suppressAutoHyphens/>
              <w:spacing w:line="276" w:lineRule="auto"/>
              <w:ind w:right="315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F4C32" w:rsidRPr="00006B01" w:rsidRDefault="005F4C32" w:rsidP="00006B01">
            <w:pPr>
              <w:suppressAutoHyphens/>
              <w:spacing w:line="276" w:lineRule="auto"/>
              <w:ind w:right="315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F4C32" w:rsidRPr="00006B01" w:rsidRDefault="005F4C32" w:rsidP="00006B01">
            <w:pPr>
              <w:suppressAutoHyphens/>
              <w:spacing w:line="276" w:lineRule="auto"/>
              <w:ind w:right="315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F4C32" w:rsidRPr="00006B01" w:rsidRDefault="005F4C32" w:rsidP="00006B01">
            <w:pPr>
              <w:suppressAutoHyphens/>
              <w:spacing w:line="276" w:lineRule="auto"/>
              <w:ind w:right="315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06B01" w:rsidRPr="00006B01" w:rsidTr="0013701A">
        <w:trPr>
          <w:trHeight w:val="567"/>
        </w:trPr>
        <w:tc>
          <w:tcPr>
            <w:tcW w:w="13901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b/>
                <w:kern w:val="1"/>
                <w:sz w:val="22"/>
                <w:szCs w:val="22"/>
                <w:lang w:eastAsia="hi-IN" w:bidi="hi-IN"/>
              </w:rPr>
              <w:t xml:space="preserve">Seznam dokladů v souladu </w:t>
            </w:r>
            <w:r w:rsidR="00E16428" w:rsidRPr="00006B01">
              <w:rPr>
                <w:rFonts w:eastAsia="Arial Unicode MS" w:cs="Mangal"/>
                <w:b/>
                <w:kern w:val="1"/>
                <w:sz w:val="22"/>
                <w:szCs w:val="22"/>
                <w:lang w:eastAsia="hi-IN" w:bidi="hi-IN"/>
              </w:rPr>
              <w:t xml:space="preserve">s článkem </w:t>
            </w:r>
            <w:r w:rsidR="00E16428">
              <w:rPr>
                <w:rFonts w:eastAsia="Arial Unicode MS" w:cs="Mangal"/>
                <w:b/>
                <w:kern w:val="1"/>
                <w:sz w:val="22"/>
                <w:szCs w:val="22"/>
                <w:lang w:eastAsia="hi-IN" w:bidi="hi-IN"/>
              </w:rPr>
              <w:t>8.5 písm. b</w:t>
            </w:r>
            <w:r w:rsidR="00E16428" w:rsidRPr="00006B01">
              <w:rPr>
                <w:rFonts w:eastAsia="Arial Unicode MS" w:cs="Mangal"/>
                <w:b/>
                <w:kern w:val="1"/>
                <w:sz w:val="22"/>
                <w:szCs w:val="22"/>
                <w:lang w:eastAsia="hi-IN" w:bidi="hi-IN"/>
              </w:rPr>
              <w:t xml:space="preserve">) </w:t>
            </w:r>
            <w:r w:rsidRPr="00006B01">
              <w:rPr>
                <w:rFonts w:eastAsia="Arial Unicode MS" w:cs="Mangal"/>
                <w:b/>
                <w:kern w:val="1"/>
                <w:sz w:val="22"/>
                <w:szCs w:val="22"/>
                <w:lang w:eastAsia="hi-IN" w:bidi="hi-IN"/>
              </w:rPr>
              <w:t>zadávací dokumentace</w:t>
            </w:r>
          </w:p>
        </w:tc>
      </w:tr>
      <w:tr w:rsidR="00006B01" w:rsidRPr="00006B01" w:rsidTr="0013701A">
        <w:trPr>
          <w:trHeight w:val="567"/>
        </w:trPr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6B01" w:rsidRPr="00006B01" w:rsidRDefault="005F4C32" w:rsidP="005F4C32">
            <w:pPr>
              <w:suppressAutoHyphens/>
              <w:spacing w:line="276" w:lineRule="auto"/>
              <w:ind w:right="-108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  <w:t>5</w:t>
            </w:r>
            <w:r w:rsidR="00006B01" w:rsidRPr="00006B01"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tabs>
                <w:tab w:val="left" w:pos="4320"/>
              </w:tabs>
              <w:suppressAutoHyphens/>
              <w:spacing w:line="276" w:lineRule="auto"/>
              <w:ind w:right="-108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 xml:space="preserve">Čestné prohlášení o splnění technického kvalifikačního předpokladu v souladu s § 56 odst. 1 písm. f) </w:t>
            </w:r>
            <w:r w:rsidR="00F50E6F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>z</w:t>
            </w:r>
            <w:r w:rsidRPr="00006B01">
              <w:rPr>
                <w:rFonts w:eastAsia="Arial Unicode MS"/>
                <w:kern w:val="1"/>
                <w:sz w:val="20"/>
                <w:szCs w:val="20"/>
                <w:lang w:eastAsia="hi-IN" w:bidi="hi-IN"/>
              </w:rPr>
              <w:t>ákona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jc w:val="center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06B01" w:rsidRPr="00006B01" w:rsidTr="00614EE3">
        <w:trPr>
          <w:trHeight w:val="222"/>
        </w:trPr>
        <w:tc>
          <w:tcPr>
            <w:tcW w:w="1390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06B01" w:rsidRPr="00006B01" w:rsidRDefault="00006B01" w:rsidP="00006B01">
            <w:pPr>
              <w:suppressAutoHyphens/>
              <w:spacing w:line="276" w:lineRule="auto"/>
              <w:ind w:right="315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  <w:r w:rsidRPr="00006B01"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  <w:t>* event. smlouva s jinou osobou a doklad o uskutečnění plnění dodavatele, není-li současně možné osvědčení od jiné osoby získat z důvodů spočívajících na její straně</w:t>
            </w:r>
          </w:p>
          <w:p w:rsidR="00006B01" w:rsidRPr="00006B01" w:rsidRDefault="00006B01" w:rsidP="00006B01">
            <w:pPr>
              <w:suppressAutoHyphens/>
              <w:spacing w:line="276" w:lineRule="auto"/>
              <w:ind w:right="315"/>
              <w:rPr>
                <w:rFonts w:eastAsia="Arial Unicode MS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0505EC" w:rsidRDefault="000505EC"/>
    <w:tbl>
      <w:tblPr>
        <w:tblW w:w="13901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5670"/>
        <w:gridCol w:w="2551"/>
        <w:gridCol w:w="1418"/>
        <w:gridCol w:w="2693"/>
        <w:gridCol w:w="850"/>
      </w:tblGrid>
      <w:tr w:rsidR="00006B01" w:rsidRPr="00D87441" w:rsidTr="0013701A">
        <w:trPr>
          <w:trHeight w:val="567"/>
        </w:trPr>
        <w:tc>
          <w:tcPr>
            <w:tcW w:w="13901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6B01" w:rsidRPr="00E477C2" w:rsidRDefault="00006B01" w:rsidP="0013701A">
            <w:pPr>
              <w:spacing w:line="276" w:lineRule="auto"/>
              <w:ind w:right="315"/>
              <w:jc w:val="center"/>
              <w:rPr>
                <w:b/>
                <w:sz w:val="22"/>
                <w:szCs w:val="22"/>
              </w:rPr>
            </w:pPr>
            <w:r w:rsidRPr="00E477C2">
              <w:rPr>
                <w:b/>
                <w:sz w:val="22"/>
                <w:szCs w:val="22"/>
              </w:rPr>
              <w:t>DALŠÍ DOPLŇUJÍCÍ DOKLADY</w:t>
            </w:r>
          </w:p>
        </w:tc>
      </w:tr>
      <w:tr w:rsidR="00006B01" w:rsidRPr="00D87441" w:rsidTr="0013701A">
        <w:trPr>
          <w:trHeight w:val="567"/>
        </w:trPr>
        <w:tc>
          <w:tcPr>
            <w:tcW w:w="719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6E7A4D" w:rsidP="006E7A4D">
            <w:pPr>
              <w:spacing w:line="276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06B01" w:rsidRPr="00D87441">
              <w:rPr>
                <w:sz w:val="20"/>
                <w:szCs w:val="20"/>
              </w:rPr>
              <w:t>.</w:t>
            </w:r>
          </w:p>
        </w:tc>
        <w:tc>
          <w:tcPr>
            <w:tcW w:w="5670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6" w:space="0" w:color="auto"/>
              <w:right w:val="single" w:sz="12" w:space="0" w:color="auto"/>
            </w:tcBorders>
          </w:tcPr>
          <w:p w:rsidR="00006B01" w:rsidRPr="00D87441" w:rsidRDefault="00006B01" w:rsidP="0013701A">
            <w:pPr>
              <w:spacing w:line="276" w:lineRule="auto"/>
              <w:ind w:right="315"/>
              <w:jc w:val="center"/>
              <w:rPr>
                <w:sz w:val="20"/>
                <w:szCs w:val="20"/>
              </w:rPr>
            </w:pPr>
          </w:p>
        </w:tc>
      </w:tr>
      <w:tr w:rsidR="00006B01" w:rsidRPr="00D87441" w:rsidTr="0013701A">
        <w:trPr>
          <w:trHeight w:val="567"/>
        </w:trPr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6E7A4D" w:rsidP="0013701A">
            <w:pPr>
              <w:spacing w:line="276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06B01" w:rsidRPr="00D87441">
              <w:rPr>
                <w:sz w:val="20"/>
                <w:szCs w:val="20"/>
              </w:rPr>
              <w:t>.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6B01" w:rsidRPr="00D87441" w:rsidRDefault="00006B01" w:rsidP="0013701A">
            <w:pPr>
              <w:spacing w:line="276" w:lineRule="auto"/>
              <w:ind w:right="315"/>
              <w:jc w:val="center"/>
              <w:rPr>
                <w:sz w:val="20"/>
                <w:szCs w:val="20"/>
              </w:rPr>
            </w:pPr>
          </w:p>
        </w:tc>
      </w:tr>
      <w:tr w:rsidR="00006B01" w:rsidRPr="00D87441" w:rsidTr="0013701A">
        <w:trPr>
          <w:trHeight w:val="567"/>
        </w:trPr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6E7A4D" w:rsidP="0013701A">
            <w:pPr>
              <w:spacing w:line="276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06B01" w:rsidRPr="00D87441">
              <w:rPr>
                <w:sz w:val="20"/>
                <w:szCs w:val="20"/>
              </w:rPr>
              <w:t>.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6B01" w:rsidRPr="00D87441" w:rsidRDefault="00006B01" w:rsidP="0013701A">
            <w:pPr>
              <w:spacing w:line="276" w:lineRule="auto"/>
              <w:ind w:right="315"/>
              <w:jc w:val="center"/>
              <w:rPr>
                <w:sz w:val="20"/>
                <w:szCs w:val="20"/>
              </w:rPr>
            </w:pPr>
          </w:p>
        </w:tc>
      </w:tr>
      <w:tr w:rsidR="00006B01" w:rsidRPr="00D87441" w:rsidTr="0013701A">
        <w:trPr>
          <w:trHeight w:val="567"/>
        </w:trPr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6E7A4D" w:rsidP="006E7A4D">
            <w:pPr>
              <w:spacing w:line="276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06B01" w:rsidRPr="00D87441">
              <w:rPr>
                <w:sz w:val="20"/>
                <w:szCs w:val="20"/>
              </w:rPr>
              <w:t>.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6B01" w:rsidRPr="00D87441" w:rsidRDefault="00006B01" w:rsidP="0013701A">
            <w:pPr>
              <w:spacing w:line="276" w:lineRule="auto"/>
              <w:ind w:right="315"/>
              <w:jc w:val="center"/>
              <w:rPr>
                <w:sz w:val="20"/>
                <w:szCs w:val="20"/>
              </w:rPr>
            </w:pPr>
          </w:p>
        </w:tc>
      </w:tr>
      <w:tr w:rsidR="00006B01" w:rsidRPr="00D87441" w:rsidTr="00614EE3">
        <w:trPr>
          <w:trHeight w:val="567"/>
        </w:trPr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6E7A4D" w:rsidP="006E7A4D">
            <w:pPr>
              <w:spacing w:line="276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06B01" w:rsidRPr="00D87441">
              <w:rPr>
                <w:sz w:val="20"/>
                <w:szCs w:val="20"/>
              </w:rPr>
              <w:t>.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06B01" w:rsidRPr="00D87441" w:rsidRDefault="00006B01" w:rsidP="0013701A">
            <w:pPr>
              <w:spacing w:line="276" w:lineRule="auto"/>
              <w:ind w:right="315"/>
              <w:jc w:val="center"/>
              <w:rPr>
                <w:sz w:val="20"/>
                <w:szCs w:val="20"/>
              </w:rPr>
            </w:pPr>
          </w:p>
        </w:tc>
      </w:tr>
      <w:tr w:rsidR="00006B01" w:rsidRPr="00D87441" w:rsidTr="00614EE3">
        <w:trPr>
          <w:trHeight w:val="567"/>
        </w:trPr>
        <w:tc>
          <w:tcPr>
            <w:tcW w:w="7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6B01" w:rsidRPr="00D87441" w:rsidRDefault="006E7A4D" w:rsidP="0013701A">
            <w:pPr>
              <w:spacing w:line="276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="00006B01" w:rsidRPr="00D87441">
              <w:rPr>
                <w:sz w:val="20"/>
                <w:szCs w:val="20"/>
              </w:rPr>
              <w:t>.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06B01" w:rsidRPr="00D87441" w:rsidRDefault="00006B01" w:rsidP="0013701A">
            <w:pPr>
              <w:spacing w:line="276" w:lineRule="auto"/>
              <w:ind w:right="315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6B01" w:rsidRPr="00D87441" w:rsidRDefault="00006B01" w:rsidP="0013701A">
            <w:pPr>
              <w:spacing w:line="276" w:lineRule="auto"/>
              <w:ind w:right="315"/>
              <w:jc w:val="center"/>
              <w:rPr>
                <w:sz w:val="20"/>
                <w:szCs w:val="20"/>
              </w:rPr>
            </w:pPr>
          </w:p>
        </w:tc>
      </w:tr>
    </w:tbl>
    <w:p w:rsidR="00C1103E" w:rsidRDefault="00C1103E" w:rsidP="00006B01">
      <w:pPr>
        <w:shd w:val="clear" w:color="auto" w:fill="FFFFFF"/>
        <w:spacing w:line="276" w:lineRule="auto"/>
        <w:ind w:left="142" w:right="315"/>
        <w:jc w:val="both"/>
        <w:rPr>
          <w:sz w:val="22"/>
          <w:szCs w:val="22"/>
        </w:rPr>
      </w:pPr>
    </w:p>
    <w:p w:rsidR="00006B01" w:rsidRPr="006C055A" w:rsidRDefault="00006B01" w:rsidP="00006B01">
      <w:pPr>
        <w:shd w:val="clear" w:color="auto" w:fill="FFFFFF"/>
        <w:spacing w:line="276" w:lineRule="auto"/>
        <w:ind w:left="142" w:right="315"/>
        <w:jc w:val="both"/>
        <w:rPr>
          <w:sz w:val="22"/>
          <w:szCs w:val="22"/>
        </w:rPr>
      </w:pPr>
      <w:r w:rsidRPr="006C055A">
        <w:rPr>
          <w:sz w:val="22"/>
          <w:szCs w:val="22"/>
        </w:rPr>
        <w:t>V ……………………………..dne……………………………</w:t>
      </w:r>
    </w:p>
    <w:p w:rsidR="00006B01" w:rsidRPr="006C055A" w:rsidRDefault="00006B01" w:rsidP="00006B01">
      <w:pPr>
        <w:shd w:val="clear" w:color="auto" w:fill="FFFFFF"/>
        <w:spacing w:line="276" w:lineRule="auto"/>
        <w:ind w:left="142" w:right="315"/>
        <w:jc w:val="both"/>
        <w:rPr>
          <w:sz w:val="22"/>
          <w:szCs w:val="22"/>
        </w:rPr>
      </w:pP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</w:r>
      <w:r w:rsidR="00C1103E">
        <w:rPr>
          <w:sz w:val="22"/>
          <w:szCs w:val="22"/>
        </w:rPr>
        <w:tab/>
        <w:t xml:space="preserve">    </w:t>
      </w:r>
      <w:r w:rsidRPr="006C055A">
        <w:rPr>
          <w:sz w:val="22"/>
          <w:szCs w:val="22"/>
        </w:rPr>
        <w:t>……………………………………………………..</w:t>
      </w:r>
    </w:p>
    <w:p w:rsidR="00006B01" w:rsidRPr="006C055A" w:rsidRDefault="00006B01" w:rsidP="00006B01">
      <w:pPr>
        <w:shd w:val="clear" w:color="auto" w:fill="FFFFFF"/>
        <w:spacing w:line="276" w:lineRule="auto"/>
        <w:ind w:left="142" w:right="315"/>
        <w:jc w:val="both"/>
        <w:rPr>
          <w:sz w:val="22"/>
          <w:szCs w:val="22"/>
        </w:rPr>
      </w:pP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</w:r>
      <w:r w:rsidRPr="006C055A">
        <w:rPr>
          <w:sz w:val="22"/>
          <w:szCs w:val="22"/>
        </w:rPr>
        <w:tab/>
        <w:t xml:space="preserve"> </w:t>
      </w:r>
      <w:r w:rsidRPr="006C055A">
        <w:rPr>
          <w:sz w:val="22"/>
          <w:szCs w:val="22"/>
        </w:rPr>
        <w:tab/>
        <w:t xml:space="preserve">      statutární orgán dodavatele</w:t>
      </w:r>
    </w:p>
    <w:p w:rsidR="00006B01" w:rsidRDefault="00006B01" w:rsidP="001C0944">
      <w:pPr>
        <w:shd w:val="clear" w:color="auto" w:fill="FFFFFF"/>
        <w:spacing w:line="276" w:lineRule="auto"/>
        <w:ind w:left="142" w:right="31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(jméno, razítko a podpis)</w:t>
      </w:r>
    </w:p>
    <w:sectPr w:rsidR="00006B01" w:rsidSect="00C1103E">
      <w:headerReference w:type="default" r:id="rId8"/>
      <w:pgSz w:w="16838" w:h="11906" w:orient="landscape" w:code="9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560" w:rsidRDefault="00E95560" w:rsidP="00006B01">
      <w:r>
        <w:separator/>
      </w:r>
    </w:p>
  </w:endnote>
  <w:endnote w:type="continuationSeparator" w:id="0">
    <w:p w:rsidR="00E95560" w:rsidRDefault="00E95560" w:rsidP="0000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560" w:rsidRDefault="00E95560" w:rsidP="00006B01">
      <w:r>
        <w:separator/>
      </w:r>
    </w:p>
  </w:footnote>
  <w:footnote w:type="continuationSeparator" w:id="0">
    <w:p w:rsidR="00E95560" w:rsidRDefault="00E95560" w:rsidP="00006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2A0" w:rsidRDefault="00C822A0" w:rsidP="00C822A0">
    <w:pPr>
      <w:rPr>
        <w:color w:val="666699"/>
        <w:sz w:val="18"/>
      </w:rPr>
    </w:pPr>
    <w:r>
      <w:rPr>
        <w:color w:val="666699"/>
        <w:sz w:val="18"/>
      </w:rPr>
      <w:t xml:space="preserve"> </w:t>
    </w:r>
    <w:r>
      <w:rPr>
        <w:color w:val="666699"/>
        <w:sz w:val="18"/>
      </w:rPr>
      <w:tab/>
    </w:r>
    <w:r>
      <w:rPr>
        <w:color w:val="666699"/>
        <w:sz w:val="18"/>
      </w:rPr>
      <w:tab/>
    </w:r>
    <w:r>
      <w:rPr>
        <w:color w:val="666699"/>
        <w:sz w:val="18"/>
      </w:rPr>
      <w:tab/>
      <w:t xml:space="preserve">                                                                                                      </w:t>
    </w:r>
    <w:r>
      <w:rPr>
        <w:color w:val="666699"/>
        <w:sz w:val="18"/>
      </w:rPr>
      <w:tab/>
      <w:t xml:space="preserve">      </w:t>
    </w:r>
    <w:r>
      <w:rPr>
        <w:color w:val="666699"/>
        <w:sz w:val="18"/>
      </w:rPr>
      <w:tab/>
    </w:r>
    <w:r>
      <w:rPr>
        <w:color w:val="666699"/>
        <w:sz w:val="18"/>
      </w:rPr>
      <w:tab/>
    </w:r>
  </w:p>
  <w:p w:rsidR="00C822A0" w:rsidRDefault="00C822A0" w:rsidP="00C822A0">
    <w:pPr>
      <w:pStyle w:val="Zhlav"/>
      <w:rPr>
        <w:b/>
        <w:noProof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>
              <wp:simplePos x="0" y="0"/>
              <wp:positionH relativeFrom="column">
                <wp:posOffset>631190</wp:posOffset>
              </wp:positionH>
              <wp:positionV relativeFrom="paragraph">
                <wp:posOffset>-5715</wp:posOffset>
              </wp:positionV>
              <wp:extent cx="5218430" cy="485140"/>
              <wp:effectExtent l="2540" t="3810" r="7620" b="635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8430" cy="4851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22A0" w:rsidRDefault="00C822A0" w:rsidP="00C822A0">
                          <w:pPr>
                            <w:rPr>
                              <w:color w:val="666699"/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 xml:space="preserve">   Nemocnice Havlíčkův Brod, příspěvková organizace; Husova 2624, 580 22  Havlíčkův Brod, tel. 569 472 167,    </w:t>
                          </w:r>
                        </w:p>
                        <w:p w:rsidR="00C822A0" w:rsidRPr="00822AB5" w:rsidRDefault="00C822A0" w:rsidP="00C822A0">
                          <w:pPr>
                            <w:rPr>
                              <w:color w:val="666699"/>
                              <w:sz w:val="20"/>
                              <w:szCs w:val="20"/>
                              <w:u w:val="single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 xml:space="preserve">   e-mail:</w:t>
                          </w:r>
                          <w:r w:rsidRPr="004A44B8">
                            <w:rPr>
                              <w:color w:val="666699"/>
                              <w:sz w:val="20"/>
                              <w:szCs w:val="20"/>
                            </w:rPr>
                            <w:t xml:space="preserve"> </w:t>
                          </w:r>
                          <w:hyperlink r:id="rId1" w:history="1">
                            <w:r w:rsidRPr="005A44EF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monika.chladova@onhb.cz</w:t>
                            </w:r>
                          </w:hyperlink>
                          <w:r>
                            <w:rPr>
                              <w:color w:val="666699"/>
                              <w:sz w:val="20"/>
                              <w:szCs w:val="20"/>
                            </w:rPr>
                            <w:t xml:space="preserve">, </w:t>
                          </w:r>
                          <w:r w:rsidRPr="004A44B8">
                            <w:rPr>
                              <w:color w:val="666699"/>
                              <w:sz w:val="20"/>
                              <w:szCs w:val="20"/>
                            </w:rPr>
                            <w:t xml:space="preserve">web: </w:t>
                          </w:r>
                          <w:hyperlink r:id="rId2" w:history="1">
                            <w:r w:rsidRPr="005A44EF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www.onhb.cz</w:t>
                            </w:r>
                          </w:hyperlink>
                        </w:p>
                        <w:p w:rsidR="00C822A0" w:rsidRDefault="00C822A0" w:rsidP="00C822A0">
                          <w:pPr>
                            <w:rPr>
                              <w:sz w:val="18"/>
                            </w:rPr>
                          </w:pPr>
                        </w:p>
                        <w:p w:rsidR="00C822A0" w:rsidRDefault="00C822A0" w:rsidP="00C822A0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49.7pt;margin-top:-.45pt;width:410.9pt;height:38.2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" stroked="f">
              <v:fill opacity="0"/>
              <v:textbox inset="0,0,0,0">
                <w:txbxContent>
                  <w:p w:rsidR="00C822A0" w:rsidRDefault="00C822A0" w:rsidP="00C822A0">
                    <w:pPr>
                      <w:rPr>
                        <w:color w:val="666699"/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 xml:space="preserve">   Nemocnice Havlíčkův Brod, příspěvková organizace; Husova 2624, </w:t>
                    </w:r>
                    <w:proofErr w:type="gramStart"/>
                    <w:r>
                      <w:rPr>
                        <w:color w:val="666699"/>
                        <w:sz w:val="18"/>
                      </w:rPr>
                      <w:t>580 22  Havlíčkův</w:t>
                    </w:r>
                    <w:proofErr w:type="gramEnd"/>
                    <w:r>
                      <w:rPr>
                        <w:color w:val="666699"/>
                        <w:sz w:val="18"/>
                      </w:rPr>
                      <w:t xml:space="preserve"> Brod, tel. 569 472 167,    </w:t>
                    </w:r>
                  </w:p>
                  <w:p w:rsidR="00C822A0" w:rsidRPr="00822AB5" w:rsidRDefault="00C822A0" w:rsidP="00C822A0">
                    <w:pPr>
                      <w:rPr>
                        <w:color w:val="666699"/>
                        <w:sz w:val="20"/>
                        <w:szCs w:val="20"/>
                        <w:u w:val="single"/>
                      </w:rPr>
                    </w:pPr>
                    <w:r>
                      <w:rPr>
                        <w:color w:val="666699"/>
                        <w:sz w:val="18"/>
                      </w:rPr>
                      <w:t xml:space="preserve">   e-mail:</w:t>
                    </w:r>
                    <w:r w:rsidRPr="004A44B8">
                      <w:rPr>
                        <w:color w:val="666699"/>
                        <w:sz w:val="20"/>
                        <w:szCs w:val="20"/>
                      </w:rPr>
                      <w:t xml:space="preserve"> </w:t>
                    </w:r>
                    <w:hyperlink r:id="rId3" w:history="1">
                      <w:r w:rsidRPr="005A44EF">
                        <w:rPr>
                          <w:rStyle w:val="Hypertextovodkaz"/>
                          <w:sz w:val="20"/>
                          <w:szCs w:val="20"/>
                        </w:rPr>
                        <w:t>monika.chladova@onhb.cz</w:t>
                      </w:r>
                    </w:hyperlink>
                    <w:r>
                      <w:rPr>
                        <w:color w:val="666699"/>
                        <w:sz w:val="20"/>
                        <w:szCs w:val="20"/>
                      </w:rPr>
                      <w:t xml:space="preserve">, </w:t>
                    </w:r>
                    <w:r w:rsidRPr="004A44B8">
                      <w:rPr>
                        <w:color w:val="666699"/>
                        <w:sz w:val="20"/>
                        <w:szCs w:val="20"/>
                      </w:rPr>
                      <w:t xml:space="preserve">web: </w:t>
                    </w:r>
                    <w:hyperlink r:id="rId4" w:history="1">
                      <w:r w:rsidRPr="005A44EF">
                        <w:rPr>
                          <w:rStyle w:val="Hypertextovodkaz"/>
                          <w:sz w:val="20"/>
                          <w:szCs w:val="20"/>
                        </w:rPr>
                        <w:t>www.onhb.cz</w:t>
                      </w:r>
                    </w:hyperlink>
                  </w:p>
                  <w:p w:rsidR="00C822A0" w:rsidRDefault="00C822A0" w:rsidP="00C822A0">
                    <w:pPr>
                      <w:rPr>
                        <w:sz w:val="18"/>
                      </w:rPr>
                    </w:pPr>
                  </w:p>
                  <w:p w:rsidR="00C822A0" w:rsidRDefault="00C822A0" w:rsidP="00C822A0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b/>
        <w:noProof/>
      </w:rPr>
      <w:drawing>
        <wp:inline distT="0" distB="0" distL="0" distR="0">
          <wp:extent cx="647700" cy="304800"/>
          <wp:effectExtent l="0" t="0" r="0" b="0"/>
          <wp:docPr id="3" name="Obrázek 3" descr="P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logo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</w:rPr>
      <w:t xml:space="preserve">   </w:t>
    </w:r>
  </w:p>
  <w:p w:rsidR="00006B01" w:rsidRDefault="00006B0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01"/>
    <w:rsid w:val="00006B01"/>
    <w:rsid w:val="000505EC"/>
    <w:rsid w:val="001C0944"/>
    <w:rsid w:val="001C2613"/>
    <w:rsid w:val="0020454F"/>
    <w:rsid w:val="002B3BDD"/>
    <w:rsid w:val="002E616C"/>
    <w:rsid w:val="0032575C"/>
    <w:rsid w:val="00327318"/>
    <w:rsid w:val="00335856"/>
    <w:rsid w:val="003516B1"/>
    <w:rsid w:val="00373D29"/>
    <w:rsid w:val="004B7CF5"/>
    <w:rsid w:val="00541AB0"/>
    <w:rsid w:val="00574746"/>
    <w:rsid w:val="005F4C32"/>
    <w:rsid w:val="00614EE3"/>
    <w:rsid w:val="006E7A4D"/>
    <w:rsid w:val="00785782"/>
    <w:rsid w:val="00823AE8"/>
    <w:rsid w:val="009479C0"/>
    <w:rsid w:val="0097379A"/>
    <w:rsid w:val="00974904"/>
    <w:rsid w:val="009B215C"/>
    <w:rsid w:val="00AF1C22"/>
    <w:rsid w:val="00B2558C"/>
    <w:rsid w:val="00B3009B"/>
    <w:rsid w:val="00B43F53"/>
    <w:rsid w:val="00B817A4"/>
    <w:rsid w:val="00C1103E"/>
    <w:rsid w:val="00C2193A"/>
    <w:rsid w:val="00C2663D"/>
    <w:rsid w:val="00C33128"/>
    <w:rsid w:val="00C822A0"/>
    <w:rsid w:val="00E16428"/>
    <w:rsid w:val="00E63FBB"/>
    <w:rsid w:val="00E95560"/>
    <w:rsid w:val="00F151B1"/>
    <w:rsid w:val="00F50E6F"/>
    <w:rsid w:val="00F816B3"/>
    <w:rsid w:val="00F9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06B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06B01"/>
    <w:rPr>
      <w:sz w:val="24"/>
      <w:szCs w:val="24"/>
    </w:rPr>
  </w:style>
  <w:style w:type="paragraph" w:styleId="Zpat">
    <w:name w:val="footer"/>
    <w:basedOn w:val="Normln"/>
    <w:link w:val="ZpatChar"/>
    <w:rsid w:val="00006B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06B01"/>
    <w:rPr>
      <w:sz w:val="24"/>
      <w:szCs w:val="24"/>
    </w:rPr>
  </w:style>
  <w:style w:type="paragraph" w:styleId="Textbubliny">
    <w:name w:val="Balloon Text"/>
    <w:basedOn w:val="Normln"/>
    <w:link w:val="TextbublinyChar"/>
    <w:rsid w:val="00C266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2663D"/>
    <w:rPr>
      <w:rFonts w:ascii="Tahoma" w:hAnsi="Tahoma" w:cs="Tahoma"/>
      <w:sz w:val="16"/>
      <w:szCs w:val="16"/>
    </w:rPr>
  </w:style>
  <w:style w:type="character" w:styleId="Hypertextovodkaz">
    <w:name w:val="Hyperlink"/>
    <w:rsid w:val="00C822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06B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06B01"/>
    <w:rPr>
      <w:sz w:val="24"/>
      <w:szCs w:val="24"/>
    </w:rPr>
  </w:style>
  <w:style w:type="paragraph" w:styleId="Zpat">
    <w:name w:val="footer"/>
    <w:basedOn w:val="Normln"/>
    <w:link w:val="ZpatChar"/>
    <w:rsid w:val="00006B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06B01"/>
    <w:rPr>
      <w:sz w:val="24"/>
      <w:szCs w:val="24"/>
    </w:rPr>
  </w:style>
  <w:style w:type="paragraph" w:styleId="Textbubliny">
    <w:name w:val="Balloon Text"/>
    <w:basedOn w:val="Normln"/>
    <w:link w:val="TextbublinyChar"/>
    <w:rsid w:val="00C266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2663D"/>
    <w:rPr>
      <w:rFonts w:ascii="Tahoma" w:hAnsi="Tahoma" w:cs="Tahoma"/>
      <w:sz w:val="16"/>
      <w:szCs w:val="16"/>
    </w:rPr>
  </w:style>
  <w:style w:type="character" w:styleId="Hypertextovodkaz">
    <w:name w:val="Hyperlink"/>
    <w:rsid w:val="00C822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onika.chladova@onhb.cz" TargetMode="External"/><Relationship Id="rId2" Type="http://schemas.openxmlformats.org/officeDocument/2006/relationships/hyperlink" Target="http://www.onhb.cz" TargetMode="External"/><Relationship Id="rId1" Type="http://schemas.openxmlformats.org/officeDocument/2006/relationships/hyperlink" Target="mailto:monika.chladova@onhb.cz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onhb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5EC27-A4AB-4F6C-B9CE-4C8C2F6EB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install</cp:lastModifiedBy>
  <cp:revision>21</cp:revision>
  <dcterms:created xsi:type="dcterms:W3CDTF">2012-07-02T13:17:00Z</dcterms:created>
  <dcterms:modified xsi:type="dcterms:W3CDTF">2014-08-04T11:29:00Z</dcterms:modified>
</cp:coreProperties>
</file>